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D49" w:rsidRPr="00784150" w:rsidRDefault="002D6069" w:rsidP="00D10D49">
      <w:pPr>
        <w:widowControl w:val="0"/>
        <w:autoSpaceDE w:val="0"/>
        <w:autoSpaceDN w:val="0"/>
        <w:adjustRightInd w:val="0"/>
        <w:spacing w:after="0" w:line="240" w:lineRule="auto"/>
        <w:ind w:right="282"/>
        <w:jc w:val="right"/>
        <w:outlineLvl w:val="1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 w:rsidRPr="00784150">
        <w:rPr>
          <w:rFonts w:ascii="Times New Roman" w:eastAsiaTheme="minorEastAsia" w:hAnsi="Times New Roman"/>
          <w:bCs/>
          <w:sz w:val="28"/>
          <w:szCs w:val="28"/>
          <w:lang w:eastAsia="ru-RU"/>
        </w:rPr>
        <w:t>ПРИЛОЖЕНИЕ</w:t>
      </w:r>
    </w:p>
    <w:p w:rsidR="00D10D49" w:rsidRPr="00784150" w:rsidRDefault="00D10D49" w:rsidP="00F94293">
      <w:pPr>
        <w:widowControl w:val="0"/>
        <w:autoSpaceDE w:val="0"/>
        <w:autoSpaceDN w:val="0"/>
        <w:adjustRightInd w:val="0"/>
        <w:spacing w:after="0" w:line="240" w:lineRule="auto"/>
        <w:ind w:right="282"/>
        <w:jc w:val="right"/>
        <w:outlineLvl w:val="1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</w:p>
    <w:p w:rsidR="00DE6566" w:rsidRPr="00784150" w:rsidRDefault="00DE6566" w:rsidP="00F94293">
      <w:pPr>
        <w:widowControl w:val="0"/>
        <w:autoSpaceDE w:val="0"/>
        <w:autoSpaceDN w:val="0"/>
        <w:adjustRightInd w:val="0"/>
        <w:spacing w:after="0" w:line="240" w:lineRule="auto"/>
        <w:ind w:right="282"/>
        <w:jc w:val="right"/>
        <w:outlineLvl w:val="1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 w:rsidRPr="00784150">
        <w:rPr>
          <w:rFonts w:ascii="Times New Roman" w:eastAsiaTheme="minorEastAsia" w:hAnsi="Times New Roman"/>
          <w:bCs/>
          <w:sz w:val="28"/>
          <w:szCs w:val="28"/>
          <w:lang w:eastAsia="ru-RU"/>
        </w:rPr>
        <w:t>Проект</w:t>
      </w:r>
    </w:p>
    <w:p w:rsidR="00F94293" w:rsidRDefault="00F94293" w:rsidP="00F94293">
      <w:pPr>
        <w:widowControl w:val="0"/>
        <w:autoSpaceDE w:val="0"/>
        <w:autoSpaceDN w:val="0"/>
        <w:adjustRightInd w:val="0"/>
        <w:spacing w:after="0" w:line="240" w:lineRule="auto"/>
        <w:ind w:right="282"/>
        <w:jc w:val="right"/>
        <w:outlineLvl w:val="1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</w:p>
    <w:p w:rsidR="00F94293" w:rsidRPr="00784150" w:rsidRDefault="00F94293" w:rsidP="00F94293">
      <w:pPr>
        <w:widowControl w:val="0"/>
        <w:autoSpaceDE w:val="0"/>
        <w:autoSpaceDN w:val="0"/>
        <w:adjustRightInd w:val="0"/>
        <w:spacing w:after="0" w:line="240" w:lineRule="auto"/>
        <w:ind w:right="282"/>
        <w:jc w:val="center"/>
        <w:outlineLvl w:val="1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 w:rsidRPr="00784150">
        <w:rPr>
          <w:rFonts w:ascii="Times New Roman" w:eastAsiaTheme="minorEastAsia" w:hAnsi="Times New Roman"/>
          <w:bCs/>
          <w:sz w:val="28"/>
          <w:szCs w:val="28"/>
          <w:lang w:eastAsia="ru-RU"/>
        </w:rPr>
        <w:t>ГОСУДАРСТВЕННАЯ ПРОГРАММА НОВОСИБИРСКОЙ ОБЛАСТИ</w:t>
      </w:r>
    </w:p>
    <w:p w:rsidR="00F94293" w:rsidRPr="00784150" w:rsidRDefault="00F94293" w:rsidP="00F94293">
      <w:pPr>
        <w:widowControl w:val="0"/>
        <w:autoSpaceDE w:val="0"/>
        <w:autoSpaceDN w:val="0"/>
        <w:adjustRightInd w:val="0"/>
        <w:spacing w:after="0" w:line="240" w:lineRule="auto"/>
        <w:ind w:right="282"/>
        <w:jc w:val="center"/>
        <w:outlineLvl w:val="1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 w:rsidRPr="00784150">
        <w:rPr>
          <w:rFonts w:ascii="Times New Roman" w:eastAsiaTheme="minorEastAsia" w:hAnsi="Times New Roman"/>
          <w:bCs/>
          <w:sz w:val="28"/>
          <w:szCs w:val="28"/>
          <w:lang w:eastAsia="ru-RU"/>
        </w:rPr>
        <w:t>«ПОВЫШЕНИЕ КАЧЕСТВА И ДОСТУПНОСТИ ПРЕДОСТАВЛЕНИЯ ГОСУДАРСТВЕННЫХ И МУНИЦИПАЛЬНЫХ УСЛУГ</w:t>
      </w:r>
    </w:p>
    <w:p w:rsidR="00F94293" w:rsidRPr="00784150" w:rsidRDefault="00F94293" w:rsidP="00F94293">
      <w:pPr>
        <w:widowControl w:val="0"/>
        <w:autoSpaceDE w:val="0"/>
        <w:autoSpaceDN w:val="0"/>
        <w:adjustRightInd w:val="0"/>
        <w:spacing w:after="0" w:line="240" w:lineRule="auto"/>
        <w:ind w:right="282"/>
        <w:jc w:val="center"/>
        <w:outlineLvl w:val="1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 w:rsidRPr="00784150">
        <w:rPr>
          <w:rFonts w:ascii="Times New Roman" w:eastAsiaTheme="minorEastAsia" w:hAnsi="Times New Roman"/>
          <w:bCs/>
          <w:sz w:val="28"/>
          <w:szCs w:val="28"/>
          <w:lang w:eastAsia="ru-RU"/>
        </w:rPr>
        <w:t>В НОВОСИБИРСКОЙ ОБЛАСТИ»</w:t>
      </w:r>
    </w:p>
    <w:p w:rsidR="00C655F0" w:rsidRPr="00784150" w:rsidRDefault="00C655F0" w:rsidP="005A552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</w:p>
    <w:p w:rsidR="005A5523" w:rsidRPr="00784150" w:rsidRDefault="005A5523" w:rsidP="005A552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 w:rsidRPr="00784150">
        <w:rPr>
          <w:rFonts w:ascii="Times New Roman" w:eastAsiaTheme="minorEastAsia" w:hAnsi="Times New Roman"/>
          <w:bCs/>
          <w:sz w:val="28"/>
          <w:szCs w:val="28"/>
          <w:lang w:eastAsia="ru-RU"/>
        </w:rPr>
        <w:t>I. ПАСПОРТ</w:t>
      </w:r>
    </w:p>
    <w:p w:rsidR="005A5523" w:rsidRPr="00784150" w:rsidRDefault="005A5523" w:rsidP="005A55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 w:rsidRPr="00784150">
        <w:rPr>
          <w:rFonts w:ascii="Times New Roman" w:eastAsiaTheme="minorEastAsia" w:hAnsi="Times New Roman"/>
          <w:bCs/>
          <w:sz w:val="28"/>
          <w:szCs w:val="28"/>
          <w:lang w:eastAsia="ru-RU"/>
        </w:rPr>
        <w:t>государственной программы Новосибирской области</w:t>
      </w:r>
    </w:p>
    <w:p w:rsidR="00F94293" w:rsidRPr="00784150" w:rsidRDefault="00F94293" w:rsidP="005A55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38"/>
        <w:gridCol w:w="7196"/>
      </w:tblGrid>
      <w:tr w:rsidR="00784150" w:rsidRPr="00784150" w:rsidTr="00784150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150" w:rsidRPr="00784150" w:rsidRDefault="007841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>Наименование государственной программы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150" w:rsidRPr="00784150" w:rsidRDefault="00784150" w:rsidP="0078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>Государственная программа Новос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ибирской области «</w:t>
            </w: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>Повышение качества и доступности предоставления государственных и муниципальных услуг в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71F08">
              <w:rPr>
                <w:rFonts w:ascii="Times New Roman" w:hAnsi="Times New Roman" w:cs="Times New Roman"/>
                <w:sz w:val="28"/>
                <w:szCs w:val="28"/>
              </w:rPr>
              <w:t xml:space="preserve"> (далее -</w:t>
            </w: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государственная программа)</w:t>
            </w:r>
          </w:p>
        </w:tc>
      </w:tr>
      <w:tr w:rsidR="00784150" w:rsidRPr="00784150" w:rsidTr="00784150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4150" w:rsidRPr="00784150" w:rsidRDefault="007841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>Разработчики государственной программы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4150" w:rsidRPr="00784150" w:rsidRDefault="0078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экономического развити</w:t>
            </w:r>
            <w:r w:rsidR="00471F08">
              <w:rPr>
                <w:rFonts w:ascii="Times New Roman" w:hAnsi="Times New Roman" w:cs="Times New Roman"/>
                <w:sz w:val="28"/>
                <w:szCs w:val="28"/>
              </w:rPr>
              <w:t>я Новосибирской области (далее -</w:t>
            </w: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 xml:space="preserve"> Минэкономразвития НСО)</w:t>
            </w:r>
          </w:p>
        </w:tc>
      </w:tr>
      <w:tr w:rsidR="00784150" w:rsidRPr="00784150" w:rsidTr="00784150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150" w:rsidRPr="00784150" w:rsidRDefault="007841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>Государственный заказчик (государственный заказчик-координатор) государственной программы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150" w:rsidRPr="00784150" w:rsidRDefault="0078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>Минэкономразвития НСО</w:t>
            </w:r>
          </w:p>
        </w:tc>
      </w:tr>
      <w:tr w:rsidR="00784150" w:rsidRPr="00784150" w:rsidTr="008903A3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150" w:rsidRPr="00784150" w:rsidRDefault="007841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>Руководитель государственной программы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150" w:rsidRPr="00784150" w:rsidRDefault="0078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>Министр экономического развития Новосибирской области Решетников Л.Н.</w:t>
            </w:r>
          </w:p>
        </w:tc>
      </w:tr>
      <w:tr w:rsidR="00784150" w:rsidRPr="00784150" w:rsidTr="00784150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4150" w:rsidRPr="00784150" w:rsidRDefault="007841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>Исполнители подпрограмм государственной программы, мероприятий государственной программы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4150" w:rsidRPr="00784150" w:rsidRDefault="0078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>Минэкономразвития НСО;</w:t>
            </w:r>
          </w:p>
          <w:p w:rsidR="00784150" w:rsidRPr="00784150" w:rsidRDefault="0078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>государственное автономное уч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реждение Новосибирской области «</w:t>
            </w: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>Многофункциональный центр организации предоставления государственных и муниципальных услуг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 xml:space="preserve"> (далее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 ГАУ НСО «</w:t>
            </w: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784150" w:rsidRPr="00784150" w:rsidRDefault="0078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 муниципальных образований Новосибирской области (по согласованию);</w:t>
            </w:r>
          </w:p>
          <w:p w:rsidR="00784150" w:rsidRPr="00784150" w:rsidRDefault="00784150" w:rsidP="00471F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программных мероприятий, отобранные в соответствии с Федеральным </w:t>
            </w:r>
            <w:hyperlink r:id="rId7" w:tooltip="Федеральный закон от 05.04.2013 N 44-ФЗ (ред. от 02.07.2021) &quot;О контрактной системе в сфере закупок товаров, работ, услуг для обеспечения государственных и муниципальных нужд&quot; {КонсультантПлюс}" w:history="1">
              <w:r w:rsidRPr="00784150">
                <w:rPr>
                  <w:rStyle w:val="a7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законом</w:t>
              </w:r>
            </w:hyperlink>
            <w:r w:rsidRPr="00784150">
              <w:rPr>
                <w:rFonts w:ascii="Times New Roman" w:hAnsi="Times New Roman" w:cs="Times New Roman"/>
                <w:sz w:val="28"/>
                <w:szCs w:val="28"/>
              </w:rPr>
              <w:t xml:space="preserve"> от</w:t>
            </w:r>
            <w:r w:rsidR="00471F0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 xml:space="preserve">05.04.2013 </w:t>
            </w:r>
            <w:r w:rsidR="00471F08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71F0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44-ФЗ «</w:t>
            </w: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>О контрактной системе в сфере закупок товаров, работ, услуг для обеспечения государственных и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ипальных нужд»</w:t>
            </w:r>
          </w:p>
        </w:tc>
      </w:tr>
      <w:tr w:rsidR="00784150" w:rsidRPr="00784150" w:rsidTr="00784150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150" w:rsidRPr="00784150" w:rsidRDefault="007841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 xml:space="preserve">Цели и задачи </w:t>
            </w:r>
            <w:r w:rsidRPr="007841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государственной программы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150" w:rsidRPr="00784150" w:rsidRDefault="0078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1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Цель: повышение качества и доступности предоставления </w:t>
            </w:r>
            <w:r w:rsidRPr="007841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государственных и муниципальных услуг в Новосибирской области.</w:t>
            </w:r>
          </w:p>
          <w:p w:rsidR="00784150" w:rsidRPr="00784150" w:rsidRDefault="00784150" w:rsidP="00471F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>Задача: организация предоставления государственных и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униципальных услуг по принципу «</w:t>
            </w: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>одного окна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 xml:space="preserve"> на базе многофункциональных центров предоставления государственны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 и муниципальных услуг (далее </w:t>
            </w:r>
            <w:r w:rsidR="00471F0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 xml:space="preserve"> МФЦ)</w:t>
            </w:r>
          </w:p>
        </w:tc>
      </w:tr>
      <w:tr w:rsidR="00784150" w:rsidRPr="00784150" w:rsidTr="00784150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150" w:rsidRPr="00784150" w:rsidRDefault="007841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41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Перечень подпрограмм государственной программы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150" w:rsidRPr="00784150" w:rsidRDefault="0078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>Подпрограммы не выделяются</w:t>
            </w:r>
          </w:p>
        </w:tc>
      </w:tr>
      <w:tr w:rsidR="00784150" w:rsidRPr="00784150" w:rsidTr="00784150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150" w:rsidRPr="00784150" w:rsidRDefault="007841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>Сроки (этапы) реализации государственной программы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150" w:rsidRPr="00784150" w:rsidRDefault="00784150" w:rsidP="00471F0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государственной програ</w:t>
            </w:r>
            <w:r w:rsidR="00A55253">
              <w:rPr>
                <w:rFonts w:ascii="Times New Roman" w:hAnsi="Times New Roman" w:cs="Times New Roman"/>
                <w:sz w:val="28"/>
                <w:szCs w:val="28"/>
              </w:rPr>
              <w:t xml:space="preserve">ммы осуществляется в один этап </w:t>
            </w:r>
            <w:r w:rsidR="00471F0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 xml:space="preserve"> с 2015 по 20</w:t>
            </w:r>
            <w:r w:rsidR="0020797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784150" w:rsidRPr="00784150" w:rsidTr="00784150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150" w:rsidRPr="00784150" w:rsidRDefault="007841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государственной программы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97C" w:rsidRPr="0020797C" w:rsidRDefault="0020797C" w:rsidP="002079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государственной программы составляет 1</w:t>
            </w:r>
            <w:r w:rsidR="000303A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303AD">
              <w:rPr>
                <w:rFonts w:ascii="Times New Roman" w:hAnsi="Times New Roman" w:cs="Times New Roman"/>
                <w:sz w:val="28"/>
                <w:szCs w:val="28"/>
              </w:rPr>
              <w:t>037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303A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051F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051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за счет средств федерального бюджета </w:t>
            </w:r>
            <w:r w:rsidR="007808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 72 000,0 тыс. руб., областного бюджета Новосибирской области - 1</w:t>
            </w:r>
            <w:r w:rsidR="007808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303AD">
              <w:rPr>
                <w:rFonts w:ascii="Times New Roman" w:hAnsi="Times New Roman" w:cs="Times New Roman"/>
                <w:sz w:val="28"/>
                <w:szCs w:val="28"/>
              </w:rPr>
              <w:t>965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303A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051F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051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20797C" w:rsidRPr="0020797C" w:rsidRDefault="0020797C" w:rsidP="002079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20797C" w:rsidRPr="0020797C" w:rsidRDefault="0020797C" w:rsidP="002079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2015 год - 370 434,2 тыс. руб., в том числе: федеральный бюджет - 72 000,0 тыс. руб., областной бюджет - 298 434,2 тыс. руб.;</w:t>
            </w:r>
          </w:p>
          <w:p w:rsidR="0020797C" w:rsidRPr="0020797C" w:rsidRDefault="0020797C" w:rsidP="002079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2016 год - 388 992,6 тыс. руб., в том числе областной бюджет - 388 992,6 тыс. руб.;</w:t>
            </w:r>
          </w:p>
          <w:p w:rsidR="0020797C" w:rsidRPr="0020797C" w:rsidRDefault="0020797C" w:rsidP="002079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2017 год - 411 792,6 тыс. руб., в том числе областной бюджет - 411 792,6 тыс. руб.;</w:t>
            </w:r>
          </w:p>
          <w:p w:rsidR="0020797C" w:rsidRPr="0020797C" w:rsidRDefault="0020797C" w:rsidP="002079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2018 год - 477 731,9 тыс. руб., в том числе областной бюджет - 477 731,9 тыс. руб.;</w:t>
            </w:r>
          </w:p>
          <w:p w:rsidR="0020797C" w:rsidRPr="0020797C" w:rsidRDefault="0020797C" w:rsidP="002079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2019 год - 530 265,6 тыс. руб., в том числе областной бюджет - 530 265,6 тыс. руб.;</w:t>
            </w:r>
          </w:p>
          <w:p w:rsidR="0020797C" w:rsidRPr="0020797C" w:rsidRDefault="0020797C" w:rsidP="002079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2020 год - 623 928,5 тыс. руб., в том числе областной бюджет - 623 928,5 тыс. руб.;</w:t>
            </w:r>
          </w:p>
          <w:p w:rsidR="0020797C" w:rsidRPr="0020797C" w:rsidRDefault="0020797C" w:rsidP="002079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2021 год - 639 223,9 тыс. руб., в том числе областной бюджет - 639 223,9 тыс. руб.;</w:t>
            </w:r>
          </w:p>
          <w:p w:rsidR="0020797C" w:rsidRPr="0020797C" w:rsidRDefault="0020797C" w:rsidP="002079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2022 год - 8</w:t>
            </w:r>
            <w:r w:rsidR="0078081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7 </w:t>
            </w:r>
            <w:r w:rsidR="0078081C"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808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областной бюджет - 8</w:t>
            </w:r>
            <w:r w:rsidR="0078081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7 </w:t>
            </w:r>
            <w:r w:rsidR="0078081C"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808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0797C" w:rsidRPr="0020797C" w:rsidRDefault="0020797C" w:rsidP="002079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0303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03AD">
              <w:rPr>
                <w:rFonts w:ascii="Times New Roman" w:hAnsi="Times New Roman" w:cs="Times New Roman"/>
                <w:sz w:val="28"/>
                <w:szCs w:val="28"/>
              </w:rPr>
              <w:t>1 000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051FD">
              <w:rPr>
                <w:rFonts w:ascii="Times New Roman" w:hAnsi="Times New Roman" w:cs="Times New Roman"/>
                <w:sz w:val="28"/>
                <w:szCs w:val="28"/>
              </w:rPr>
              <w:t>058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051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областной бюджет</w:t>
            </w:r>
            <w:r w:rsidR="000303AD">
              <w:rPr>
                <w:rFonts w:ascii="Times New Roman" w:hAnsi="Times New Roman" w:cs="Times New Roman"/>
                <w:sz w:val="28"/>
                <w:szCs w:val="28"/>
              </w:rPr>
              <w:t xml:space="preserve"> - 1 000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303AD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4051F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051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0797C" w:rsidRPr="0020797C" w:rsidRDefault="0020797C" w:rsidP="002079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0303A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8081C">
              <w:rPr>
                <w:rFonts w:ascii="Times New Roman" w:hAnsi="Times New Roman" w:cs="Times New Roman"/>
                <w:sz w:val="28"/>
                <w:szCs w:val="28"/>
              </w:rPr>
              <w:t>1 0</w:t>
            </w:r>
            <w:r w:rsidR="000303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808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303AD">
              <w:rPr>
                <w:rFonts w:ascii="Times New Roman" w:hAnsi="Times New Roman" w:cs="Times New Roman"/>
                <w:sz w:val="28"/>
                <w:szCs w:val="28"/>
              </w:rPr>
              <w:t>386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051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областной бюджет </w:t>
            </w:r>
            <w:r w:rsidR="000303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081C">
              <w:rPr>
                <w:rFonts w:ascii="Times New Roman" w:hAnsi="Times New Roman" w:cs="Times New Roman"/>
                <w:sz w:val="28"/>
                <w:szCs w:val="28"/>
              </w:rPr>
              <w:t>1 0</w:t>
            </w:r>
            <w:r w:rsidR="000303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808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303AD">
              <w:rPr>
                <w:rFonts w:ascii="Times New Roman" w:hAnsi="Times New Roman" w:cs="Times New Roman"/>
                <w:sz w:val="28"/>
                <w:szCs w:val="28"/>
              </w:rPr>
              <w:t>386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051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0797C" w:rsidRPr="0020797C" w:rsidRDefault="0020797C" w:rsidP="002079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2025 год -</w:t>
            </w:r>
            <w:r w:rsidR="0078081C">
              <w:rPr>
                <w:rFonts w:ascii="Times New Roman" w:hAnsi="Times New Roman" w:cs="Times New Roman"/>
                <w:sz w:val="28"/>
                <w:szCs w:val="28"/>
              </w:rPr>
              <w:t xml:space="preserve"> 1 </w:t>
            </w:r>
            <w:r w:rsidR="000303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8081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303A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="004051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051F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областной бюджет </w:t>
            </w:r>
            <w:r w:rsidR="000303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081C">
              <w:rPr>
                <w:rFonts w:ascii="Times New Roman" w:hAnsi="Times New Roman" w:cs="Times New Roman"/>
                <w:sz w:val="28"/>
                <w:szCs w:val="28"/>
              </w:rPr>
              <w:t>1 </w:t>
            </w:r>
            <w:r w:rsidR="000303AD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303A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8081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051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051F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0797C" w:rsidRPr="0020797C" w:rsidRDefault="0020797C" w:rsidP="002079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2026 год </w:t>
            </w:r>
            <w:r w:rsidR="004051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051FD">
              <w:rPr>
                <w:rFonts w:ascii="Times New Roman" w:hAnsi="Times New Roman"/>
                <w:sz w:val="28"/>
                <w:szCs w:val="28"/>
              </w:rPr>
              <w:t>1 105 386,4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областной бюджет - </w:t>
            </w:r>
            <w:r w:rsidR="004051FD">
              <w:rPr>
                <w:rFonts w:ascii="Times New Roman" w:hAnsi="Times New Roman"/>
                <w:sz w:val="28"/>
                <w:szCs w:val="28"/>
              </w:rPr>
              <w:t>1 105 386,4</w:t>
            </w:r>
            <w:r w:rsidR="0078081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20797C" w:rsidRPr="0020797C" w:rsidRDefault="0020797C" w:rsidP="002079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2027 год - </w:t>
            </w:r>
            <w:r w:rsidR="004051FD">
              <w:rPr>
                <w:rFonts w:ascii="Times New Roman" w:hAnsi="Times New Roman"/>
                <w:sz w:val="28"/>
                <w:szCs w:val="28"/>
              </w:rPr>
              <w:t>1 105 386,4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областной бюджет - </w:t>
            </w:r>
            <w:r w:rsidR="004051FD">
              <w:rPr>
                <w:rFonts w:ascii="Times New Roman" w:hAnsi="Times New Roman"/>
                <w:sz w:val="28"/>
                <w:szCs w:val="28"/>
              </w:rPr>
              <w:t>1 105 386,4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0797C" w:rsidRPr="0020797C" w:rsidRDefault="0020797C" w:rsidP="002079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2028 год - </w:t>
            </w:r>
            <w:r w:rsidR="004051FD">
              <w:rPr>
                <w:rFonts w:ascii="Times New Roman" w:hAnsi="Times New Roman"/>
                <w:sz w:val="28"/>
                <w:szCs w:val="28"/>
              </w:rPr>
              <w:t>1 105 386,4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областной бюджет - </w:t>
            </w:r>
            <w:r w:rsidR="004051FD">
              <w:rPr>
                <w:rFonts w:ascii="Times New Roman" w:hAnsi="Times New Roman"/>
                <w:sz w:val="28"/>
                <w:szCs w:val="28"/>
              </w:rPr>
              <w:t>1 105 386,4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0797C" w:rsidRPr="0020797C" w:rsidRDefault="0020797C" w:rsidP="002079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2029 год - </w:t>
            </w:r>
            <w:r w:rsidR="004051FD">
              <w:rPr>
                <w:rFonts w:ascii="Times New Roman" w:hAnsi="Times New Roman"/>
                <w:sz w:val="28"/>
                <w:szCs w:val="28"/>
              </w:rPr>
              <w:t>1 105 386,4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областной бюджет - </w:t>
            </w:r>
            <w:r w:rsidR="004051FD">
              <w:rPr>
                <w:rFonts w:ascii="Times New Roman" w:hAnsi="Times New Roman"/>
                <w:sz w:val="28"/>
                <w:szCs w:val="28"/>
              </w:rPr>
              <w:t>1 105 386,4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0797C" w:rsidRPr="0020797C" w:rsidRDefault="0020797C" w:rsidP="002079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2030 год - </w:t>
            </w:r>
            <w:r w:rsidR="004051FD">
              <w:rPr>
                <w:rFonts w:ascii="Times New Roman" w:hAnsi="Times New Roman"/>
                <w:sz w:val="28"/>
                <w:szCs w:val="28"/>
              </w:rPr>
              <w:t>1 105 386,4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областной бюджет - </w:t>
            </w:r>
            <w:r w:rsidR="004051FD">
              <w:rPr>
                <w:rFonts w:ascii="Times New Roman" w:hAnsi="Times New Roman"/>
                <w:sz w:val="28"/>
                <w:szCs w:val="28"/>
              </w:rPr>
              <w:t>1 105 386,4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20797C" w:rsidRPr="0020797C" w:rsidRDefault="0020797C" w:rsidP="002079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В том числе по исполнителям мероприятий:</w:t>
            </w:r>
          </w:p>
          <w:p w:rsidR="0020797C" w:rsidRPr="0020797C" w:rsidRDefault="0078081C" w:rsidP="002079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Минэкономразвития НСО - 12</w:t>
            </w:r>
            <w:r w:rsidR="0020797C"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03AD">
              <w:rPr>
                <w:rFonts w:ascii="Times New Roman" w:hAnsi="Times New Roman" w:cs="Times New Roman"/>
                <w:sz w:val="28"/>
                <w:szCs w:val="28"/>
              </w:rPr>
              <w:t>965</w:t>
            </w:r>
            <w:r w:rsidR="0020797C"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03A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051F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="0020797C" w:rsidRPr="0020797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051F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0797C"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руб.:</w:t>
            </w:r>
          </w:p>
          <w:p w:rsidR="0020797C" w:rsidRPr="0020797C" w:rsidRDefault="0020797C" w:rsidP="002079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2015 год - 298 434,2 тыс. руб.;</w:t>
            </w:r>
          </w:p>
          <w:p w:rsidR="0020797C" w:rsidRPr="0020797C" w:rsidRDefault="0020797C" w:rsidP="002079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2016 год - 388 992,6 тыс. руб.;</w:t>
            </w:r>
          </w:p>
          <w:p w:rsidR="0020797C" w:rsidRPr="0020797C" w:rsidRDefault="0020797C" w:rsidP="002079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2017 год - 411 792,6 тыс. руб.;</w:t>
            </w:r>
          </w:p>
          <w:p w:rsidR="0020797C" w:rsidRPr="0020797C" w:rsidRDefault="0020797C" w:rsidP="002079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2018 год - 477 731,9 тыс. руб.;</w:t>
            </w:r>
          </w:p>
          <w:p w:rsidR="0020797C" w:rsidRPr="0020797C" w:rsidRDefault="0020797C" w:rsidP="002079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2019 год - 530 265,6 тыс. руб.;</w:t>
            </w:r>
          </w:p>
          <w:p w:rsidR="0020797C" w:rsidRPr="0020797C" w:rsidRDefault="0020797C" w:rsidP="002079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2020 год - 623 928,5 тыс. руб.;</w:t>
            </w:r>
          </w:p>
          <w:p w:rsidR="0020797C" w:rsidRPr="0020797C" w:rsidRDefault="0020797C" w:rsidP="002079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2021 год - 639 223,9 тыс. руб.;</w:t>
            </w:r>
          </w:p>
          <w:p w:rsidR="0020797C" w:rsidRPr="0020797C" w:rsidRDefault="0020797C" w:rsidP="002079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2022 год - 8</w:t>
            </w:r>
            <w:r w:rsidR="0078081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7 </w:t>
            </w:r>
            <w:r w:rsidR="0078081C"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808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0797C" w:rsidRPr="0020797C" w:rsidRDefault="0020797C" w:rsidP="002079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0303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03AD">
              <w:rPr>
                <w:rFonts w:ascii="Times New Roman" w:hAnsi="Times New Roman" w:cs="Times New Roman"/>
                <w:sz w:val="28"/>
                <w:szCs w:val="28"/>
              </w:rPr>
              <w:t>1 000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303AD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4051F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051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0797C" w:rsidRPr="0020797C" w:rsidRDefault="0020797C" w:rsidP="002079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808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081C">
              <w:rPr>
                <w:rFonts w:ascii="Times New Roman" w:hAnsi="Times New Roman" w:cs="Times New Roman"/>
                <w:sz w:val="28"/>
                <w:szCs w:val="28"/>
              </w:rPr>
              <w:t>1 0</w:t>
            </w:r>
            <w:r w:rsidR="000303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808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303AD">
              <w:rPr>
                <w:rFonts w:ascii="Times New Roman" w:hAnsi="Times New Roman" w:cs="Times New Roman"/>
                <w:sz w:val="28"/>
                <w:szCs w:val="28"/>
              </w:rPr>
              <w:t>386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051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0797C" w:rsidRPr="0020797C" w:rsidRDefault="0020797C" w:rsidP="002079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808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081C">
              <w:rPr>
                <w:rFonts w:ascii="Times New Roman" w:hAnsi="Times New Roman" w:cs="Times New Roman"/>
                <w:sz w:val="28"/>
                <w:szCs w:val="28"/>
              </w:rPr>
              <w:t>1 </w:t>
            </w:r>
            <w:r w:rsidR="000303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8081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303A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8081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051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051F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0797C" w:rsidRPr="0020797C" w:rsidRDefault="0020797C" w:rsidP="002079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2026 год - </w:t>
            </w:r>
            <w:r w:rsidR="004051FD">
              <w:rPr>
                <w:rFonts w:ascii="Times New Roman" w:hAnsi="Times New Roman"/>
                <w:sz w:val="28"/>
                <w:szCs w:val="28"/>
              </w:rPr>
              <w:t>1 105 386,4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0797C" w:rsidRPr="0020797C" w:rsidRDefault="0020797C" w:rsidP="002079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2027 год - </w:t>
            </w:r>
            <w:r w:rsidR="004051FD">
              <w:rPr>
                <w:rFonts w:ascii="Times New Roman" w:hAnsi="Times New Roman"/>
                <w:sz w:val="28"/>
                <w:szCs w:val="28"/>
              </w:rPr>
              <w:t>1 105 386,4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0797C" w:rsidRPr="0020797C" w:rsidRDefault="0020797C" w:rsidP="002079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2028 год - </w:t>
            </w:r>
            <w:r w:rsidR="004051FD">
              <w:rPr>
                <w:rFonts w:ascii="Times New Roman" w:hAnsi="Times New Roman"/>
                <w:sz w:val="28"/>
                <w:szCs w:val="28"/>
              </w:rPr>
              <w:t>1 105 386,4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0797C" w:rsidRPr="0020797C" w:rsidRDefault="0020797C" w:rsidP="002079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2029 год - </w:t>
            </w:r>
            <w:r w:rsidR="004051FD">
              <w:rPr>
                <w:rFonts w:ascii="Times New Roman" w:hAnsi="Times New Roman"/>
                <w:sz w:val="28"/>
                <w:szCs w:val="28"/>
              </w:rPr>
              <w:t>1 105 386,4</w:t>
            </w:r>
            <w:r w:rsidR="0078081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784150" w:rsidRPr="00784150" w:rsidRDefault="0020797C" w:rsidP="002079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2030 год - </w:t>
            </w:r>
            <w:bookmarkStart w:id="0" w:name="_GoBack"/>
            <w:bookmarkEnd w:id="0"/>
            <w:r w:rsidR="004051FD">
              <w:rPr>
                <w:rFonts w:ascii="Times New Roman" w:hAnsi="Times New Roman"/>
                <w:sz w:val="28"/>
                <w:szCs w:val="28"/>
              </w:rPr>
              <w:t>1 105 386,4</w:t>
            </w:r>
            <w:r w:rsidRPr="0020797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</w:tc>
      </w:tr>
      <w:tr w:rsidR="00784150" w:rsidRPr="00784150" w:rsidTr="00784150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150" w:rsidRPr="00784150" w:rsidRDefault="007841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41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целевые индикаторы государственной программы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150" w:rsidRPr="00784150" w:rsidRDefault="0078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>Основные целевые индикаторы государственной программы:</w:t>
            </w:r>
          </w:p>
          <w:p w:rsidR="00784150" w:rsidRPr="00784150" w:rsidRDefault="0049491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1. </w:t>
            </w:r>
            <w:r w:rsidR="00784150" w:rsidRPr="00784150">
              <w:rPr>
                <w:rFonts w:ascii="Times New Roman" w:hAnsi="Times New Roman" w:cs="Times New Roman"/>
                <w:sz w:val="28"/>
                <w:szCs w:val="28"/>
              </w:rPr>
              <w:t>Уровень удовлетворенности населения Новосибирской области качеством предоставления государственных и муниципальных услуг в Новосибирской области.</w:t>
            </w:r>
          </w:p>
          <w:p w:rsidR="00784150" w:rsidRPr="00784150" w:rsidRDefault="0078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49491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 xml:space="preserve">Уровень удовлетворенности заявителей качеством предоставления государственных и муниципальных услуг на базе ГАУ НСО </w:t>
            </w:r>
            <w:r w:rsidR="0049491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  <w:r w:rsidR="0049491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84150" w:rsidRPr="00784150" w:rsidRDefault="0078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49491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>Доля граждан, имеющих доступ к получению государственных и м</w:t>
            </w:r>
            <w:r w:rsidR="0049491D">
              <w:rPr>
                <w:rFonts w:ascii="Times New Roman" w:hAnsi="Times New Roman" w:cs="Times New Roman"/>
                <w:sz w:val="28"/>
                <w:szCs w:val="28"/>
              </w:rPr>
              <w:t>униципальных услуг по принципу «</w:t>
            </w: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>одного окна</w:t>
            </w:r>
            <w:r w:rsidR="0049491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 xml:space="preserve"> по месту пребывания, в том числе в МФЦ.</w:t>
            </w:r>
          </w:p>
          <w:p w:rsidR="00784150" w:rsidRPr="00784150" w:rsidRDefault="0078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49491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>Среднее время ожидания в очереди при обращении заявителя в орган государственной власти (орган местного самоуправления) для получения государственных (муниципальных) услуг.</w:t>
            </w:r>
          </w:p>
          <w:p w:rsidR="00784150" w:rsidRPr="00784150" w:rsidRDefault="0078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49491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>Среднее число обращений представителей бизнес-</w:t>
            </w:r>
            <w:r w:rsidRPr="007841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сообщества в орган государственной власти (орган местного самоуправления) для получения одной государственной (муниципальной) услуги, связанной со сферой предпринимательской деятельности.</w:t>
            </w:r>
          </w:p>
          <w:p w:rsidR="00784150" w:rsidRPr="00784150" w:rsidRDefault="0078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49491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 xml:space="preserve">Среднее время ожидания в очереди при обращении заявителя в филиалы ГАУ НСО </w:t>
            </w:r>
            <w:r w:rsidR="0049491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  <w:r w:rsidR="0049491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 xml:space="preserve"> для подачи документов и получения результата услуги.</w:t>
            </w:r>
          </w:p>
          <w:p w:rsidR="00784150" w:rsidRPr="00784150" w:rsidRDefault="00784150" w:rsidP="0049491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 xml:space="preserve">Подробный перечень целевых индикаторов с указанием плановых значений в разбивке по годам приведен в </w:t>
            </w:r>
            <w:hyperlink r:id="rId8" w:anchor="P658" w:tooltip="ЦЕЛИ, ЗАДАЧИ И ЦЕЛЕВЫЕ ИНДИКАТОРЫ" w:history="1">
              <w:r w:rsidR="0049491D" w:rsidRPr="0049491D">
                <w:rPr>
                  <w:rStyle w:val="a7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приложении № </w:t>
              </w:r>
              <w:r w:rsidRPr="0049491D">
                <w:rPr>
                  <w:rStyle w:val="a7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1</w:t>
              </w:r>
            </w:hyperlink>
            <w:r w:rsidR="004949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91D">
              <w:rPr>
                <w:rFonts w:ascii="Times New Roman" w:hAnsi="Times New Roman" w:cs="Times New Roman"/>
                <w:sz w:val="28"/>
                <w:szCs w:val="28"/>
              </w:rPr>
              <w:t>к государственной программе</w:t>
            </w:r>
          </w:p>
        </w:tc>
      </w:tr>
      <w:tr w:rsidR="008903A3" w:rsidRPr="00784150" w:rsidTr="00F01F7F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903A3" w:rsidRPr="00784150" w:rsidRDefault="008903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41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государственной программы, выраженные в количественно измеримых показателях</w:t>
            </w:r>
          </w:p>
        </w:tc>
        <w:tc>
          <w:tcPr>
            <w:tcW w:w="7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47F07" w:rsidRPr="00947F07" w:rsidRDefault="00947F07" w:rsidP="00947F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1. </w:t>
            </w:r>
            <w:r w:rsidRPr="00947F07">
              <w:rPr>
                <w:rFonts w:ascii="Times New Roman" w:hAnsi="Times New Roman" w:cs="Times New Roman"/>
                <w:sz w:val="28"/>
                <w:szCs w:val="28"/>
              </w:rPr>
              <w:t>В результате реализации мероприятий государственной программы на территории Новосибирской области будут осуществлять деятельность:</w:t>
            </w:r>
          </w:p>
          <w:p w:rsidR="00947F07" w:rsidRPr="00947F07" w:rsidRDefault="00947F07" w:rsidP="00947F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7F07">
              <w:rPr>
                <w:rFonts w:ascii="Times New Roman" w:hAnsi="Times New Roman" w:cs="Times New Roman"/>
                <w:sz w:val="28"/>
                <w:szCs w:val="28"/>
              </w:rPr>
              <w:t xml:space="preserve">42 филиала ГАУ НСО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«МФЦ»</w:t>
            </w:r>
            <w:r w:rsidRPr="00947F07">
              <w:rPr>
                <w:rFonts w:ascii="Times New Roman" w:hAnsi="Times New Roman" w:cs="Times New Roman"/>
                <w:sz w:val="28"/>
                <w:szCs w:val="28"/>
              </w:rPr>
              <w:t xml:space="preserve"> (что в 2 раза больше аналогичного показателя 2014 года);</w:t>
            </w:r>
          </w:p>
          <w:p w:rsidR="00947F07" w:rsidRPr="00947F07" w:rsidRDefault="00947F07" w:rsidP="00947F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7F07">
              <w:rPr>
                <w:rFonts w:ascii="Times New Roman" w:hAnsi="Times New Roman" w:cs="Times New Roman"/>
                <w:sz w:val="28"/>
                <w:szCs w:val="28"/>
              </w:rPr>
              <w:t>52 территориально обособленных структурных подразделения (офиса) МФЦ;</w:t>
            </w:r>
          </w:p>
          <w:p w:rsidR="00947F07" w:rsidRPr="00947F07" w:rsidRDefault="00947F07" w:rsidP="00947F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7F07">
              <w:rPr>
                <w:rFonts w:ascii="Times New Roman" w:hAnsi="Times New Roman" w:cs="Times New Roman"/>
                <w:sz w:val="28"/>
                <w:szCs w:val="28"/>
              </w:rPr>
              <w:t>8 выездных групп МФЦ, созданных до начала реализации государственной программы;</w:t>
            </w:r>
          </w:p>
          <w:p w:rsidR="00947F07" w:rsidRPr="00947F07" w:rsidRDefault="00947F07" w:rsidP="00947F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7F07">
              <w:rPr>
                <w:rFonts w:ascii="Times New Roman" w:hAnsi="Times New Roman" w:cs="Times New Roman"/>
                <w:sz w:val="28"/>
                <w:szCs w:val="28"/>
              </w:rPr>
              <w:t>16 окон обслуживания, ориентированных на предоставление государственных, муниципальных и дополнительных (сопутствующих) услуг субъектам малого и среднего предпринимательства.</w:t>
            </w:r>
          </w:p>
          <w:p w:rsidR="00947F07" w:rsidRPr="00947F07" w:rsidRDefault="00947F07" w:rsidP="00947F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Действующие филиалы ГАУ НСО «</w:t>
            </w:r>
            <w:r w:rsidRPr="00947F07"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47F07">
              <w:rPr>
                <w:rFonts w:ascii="Times New Roman" w:hAnsi="Times New Roman" w:cs="Times New Roman"/>
                <w:sz w:val="28"/>
                <w:szCs w:val="28"/>
              </w:rPr>
              <w:t>, территориально обособленные структурные подразделения (офисы) МФЦ, выездные группы МФЦ обеспечат доступ для 90% граждан (от численности населения Новосибирской области) к получению государственных и муниципальных усл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уг по принципу «</w:t>
            </w:r>
            <w:r w:rsidRPr="00947F07">
              <w:rPr>
                <w:rFonts w:ascii="Times New Roman" w:hAnsi="Times New Roman" w:cs="Times New Roman"/>
                <w:sz w:val="28"/>
                <w:szCs w:val="28"/>
              </w:rPr>
              <w:t>одного окна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47F07">
              <w:rPr>
                <w:rFonts w:ascii="Times New Roman" w:hAnsi="Times New Roman" w:cs="Times New Roman"/>
                <w:sz w:val="28"/>
                <w:szCs w:val="28"/>
              </w:rPr>
              <w:t xml:space="preserve"> по месту пребывания, в том числе на базе МФЦ.</w:t>
            </w:r>
          </w:p>
          <w:p w:rsidR="00947F07" w:rsidRPr="00947F07" w:rsidRDefault="00947F07" w:rsidP="00947F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2. </w:t>
            </w:r>
            <w:r w:rsidRPr="00947F07">
              <w:rPr>
                <w:rFonts w:ascii="Times New Roman" w:hAnsi="Times New Roman" w:cs="Times New Roman"/>
                <w:sz w:val="28"/>
                <w:szCs w:val="28"/>
              </w:rPr>
              <w:t>Результатами, характеризующими состав услу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г, оказываемых на базе ГАУ НСО «</w:t>
            </w:r>
            <w:r w:rsidRPr="00947F07"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47F07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реализации государственной программы, станут:</w:t>
            </w:r>
          </w:p>
          <w:p w:rsidR="00947F07" w:rsidRPr="00947F07" w:rsidRDefault="00947F07" w:rsidP="00947F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7F07">
              <w:rPr>
                <w:rFonts w:ascii="Times New Roman" w:hAnsi="Times New Roman" w:cs="Times New Roman"/>
                <w:sz w:val="28"/>
                <w:szCs w:val="28"/>
              </w:rPr>
              <w:t>100% регламентированных государственных услуг, предоставляемых федеральными органами исполнительной власти и органами государственных внебюджетных фондов;</w:t>
            </w:r>
          </w:p>
          <w:p w:rsidR="00947F07" w:rsidRPr="00947F07" w:rsidRDefault="00947F07" w:rsidP="00947F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7F07">
              <w:rPr>
                <w:rFonts w:ascii="Times New Roman" w:hAnsi="Times New Roman" w:cs="Times New Roman"/>
                <w:sz w:val="28"/>
                <w:szCs w:val="28"/>
              </w:rPr>
              <w:t>90,0% государственных услуг, предоставляемых областными исполнительными органами государственной власти Новосибирской области;</w:t>
            </w:r>
          </w:p>
          <w:p w:rsidR="00947F07" w:rsidRPr="00947F07" w:rsidRDefault="00947F07" w:rsidP="00947F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7F07">
              <w:rPr>
                <w:rFonts w:ascii="Times New Roman" w:hAnsi="Times New Roman" w:cs="Times New Roman"/>
                <w:sz w:val="28"/>
                <w:szCs w:val="28"/>
              </w:rPr>
              <w:t>100% администраций городских округов, муниципальных районов и административных центров муниципальных районов, предоставляющих 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ниципальные услуги по принципу «</w:t>
            </w:r>
            <w:r w:rsidRPr="00947F07">
              <w:rPr>
                <w:rFonts w:ascii="Times New Roman" w:hAnsi="Times New Roman" w:cs="Times New Roman"/>
                <w:sz w:val="28"/>
                <w:szCs w:val="28"/>
              </w:rPr>
              <w:t>одного окна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47F07">
              <w:rPr>
                <w:rFonts w:ascii="Times New Roman" w:hAnsi="Times New Roman" w:cs="Times New Roman"/>
                <w:sz w:val="28"/>
                <w:szCs w:val="28"/>
              </w:rPr>
              <w:t xml:space="preserve"> на базе ГАУ НСО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47F07"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47F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47F07" w:rsidRPr="00947F07" w:rsidRDefault="00947F07" w:rsidP="00947F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3. </w:t>
            </w:r>
            <w:r w:rsidRPr="00947F07">
              <w:rPr>
                <w:rFonts w:ascii="Times New Roman" w:hAnsi="Times New Roman" w:cs="Times New Roman"/>
                <w:sz w:val="28"/>
                <w:szCs w:val="28"/>
              </w:rPr>
              <w:t>Созданная сеть МФЦ будет обслуживать население 5 городских округов и 30 муниципальных районов Новосибирской области и позволит:</w:t>
            </w:r>
          </w:p>
          <w:p w:rsidR="00947F07" w:rsidRPr="00947F07" w:rsidRDefault="00947F07" w:rsidP="00947F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7F07">
              <w:rPr>
                <w:rFonts w:ascii="Times New Roman" w:hAnsi="Times New Roman" w:cs="Times New Roman"/>
                <w:sz w:val="28"/>
                <w:szCs w:val="28"/>
              </w:rPr>
              <w:t>обеспечить предоставление заявителям в 2018 году не менее 1 200 000 государственных и муниципальных услуг, в 2019 - 2021 годах ежегодно - не менее 1 416 000, начиная с 2022 года - не менее 1 640 900;</w:t>
            </w:r>
          </w:p>
          <w:p w:rsidR="00947F07" w:rsidRPr="00947F07" w:rsidRDefault="00947F07" w:rsidP="00947F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7F07">
              <w:rPr>
                <w:rFonts w:ascii="Times New Roman" w:hAnsi="Times New Roman" w:cs="Times New Roman"/>
                <w:sz w:val="28"/>
                <w:szCs w:val="28"/>
              </w:rPr>
              <w:t xml:space="preserve">обрабатывать обращения заявителей (получателей государственных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 услуг) в ГАУ НСО «</w:t>
            </w:r>
            <w:r w:rsidRPr="00947F07"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47F07">
              <w:rPr>
                <w:rFonts w:ascii="Times New Roman" w:hAnsi="Times New Roman" w:cs="Times New Roman"/>
                <w:sz w:val="28"/>
                <w:szCs w:val="28"/>
              </w:rPr>
              <w:t xml:space="preserve">: в 2015 году - не менее 1 750 000, в 2016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947F07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947F07">
              <w:rPr>
                <w:rFonts w:ascii="Times New Roman" w:hAnsi="Times New Roman" w:cs="Times New Roman"/>
                <w:sz w:val="28"/>
                <w:szCs w:val="28"/>
              </w:rPr>
              <w:t>100 000, в 2017 году - 2 172 260, в 2018 году - 2 270 000,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947F07">
              <w:rPr>
                <w:rFonts w:ascii="Times New Roman" w:hAnsi="Times New Roman" w:cs="Times New Roman"/>
                <w:sz w:val="28"/>
                <w:szCs w:val="28"/>
              </w:rPr>
              <w:t>2019 - 2021 годах ежегодно - не менее 2 450 000, начиная с 2022 года ежегодно - не менее 2 790 900 (что в 2 раза больше аналогичного показателя, достигнутого до начала реализации государственной программы);</w:t>
            </w:r>
          </w:p>
          <w:p w:rsidR="00947F07" w:rsidRPr="00947F07" w:rsidRDefault="00947F07" w:rsidP="00947F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7F07">
              <w:rPr>
                <w:rFonts w:ascii="Times New Roman" w:hAnsi="Times New Roman" w:cs="Times New Roman"/>
                <w:sz w:val="28"/>
                <w:szCs w:val="28"/>
              </w:rPr>
              <w:t>обрабатывать обращения заявителей в окна обслуживания, ориентированные на предоставление государственных, муниципальных и дополнительных (сопутствующих) услуг субъектам малого и среднего предпринимательства: в 2017 году - 4 500, в 2018 году - 30 000, в 2019 - 2021 годах ежегодно - не менее 32 000, начиная с 2022 года ежегодно - не менее 55 000;</w:t>
            </w:r>
          </w:p>
          <w:p w:rsidR="00947F07" w:rsidRPr="00947F07" w:rsidRDefault="00947F07" w:rsidP="00947F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7F07">
              <w:rPr>
                <w:rFonts w:ascii="Times New Roman" w:hAnsi="Times New Roman" w:cs="Times New Roman"/>
                <w:sz w:val="28"/>
                <w:szCs w:val="28"/>
              </w:rPr>
              <w:t xml:space="preserve">обеспечить поддержание на достигнутом (до начала реализации государственной программы) уровне среднего времени ожидания в очереди при обращении заявителя в орган государственной власти (орган местного самоуправления), ГАУ НСО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47F07"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47F07">
              <w:rPr>
                <w:rFonts w:ascii="Times New Roman" w:hAnsi="Times New Roman" w:cs="Times New Roman"/>
                <w:sz w:val="28"/>
                <w:szCs w:val="28"/>
              </w:rPr>
              <w:t xml:space="preserve"> для получения государственных (муниципальных) услуг - не более 15 минут и среднего числа обращений представителей бизнес-сообщества в орган государственной власти (орган местного самоуправления), ГАУ НСО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47F07"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47F07">
              <w:rPr>
                <w:rFonts w:ascii="Times New Roman" w:hAnsi="Times New Roman" w:cs="Times New Roman"/>
                <w:sz w:val="28"/>
                <w:szCs w:val="28"/>
              </w:rPr>
              <w:t xml:space="preserve"> для получения одной государственной (муниципальной) услуги, связанной со сферой предпринимательской деятельности, - не более 2.</w:t>
            </w:r>
          </w:p>
          <w:p w:rsidR="00947F07" w:rsidRPr="00947F07" w:rsidRDefault="00947F07" w:rsidP="00947F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7F0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947F07">
              <w:rPr>
                <w:rFonts w:ascii="Times New Roman" w:hAnsi="Times New Roman" w:cs="Times New Roman"/>
                <w:sz w:val="28"/>
                <w:szCs w:val="28"/>
              </w:rPr>
              <w:t>В результате реализации государственной программы качество и доступность предоставления государственных и муниципальных услуг в Новосибирской области будет характеризоваться:</w:t>
            </w:r>
          </w:p>
          <w:p w:rsidR="00947F07" w:rsidRPr="00947F07" w:rsidRDefault="00947F07" w:rsidP="00947F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7F07">
              <w:rPr>
                <w:rFonts w:ascii="Times New Roman" w:hAnsi="Times New Roman" w:cs="Times New Roman"/>
                <w:sz w:val="28"/>
                <w:szCs w:val="28"/>
              </w:rPr>
              <w:t>удовлетворенностью населения Новосибирской области качеством предоставления государственных и муниципальных услуг в Новосибирской области на уровне не менее 90,0%;</w:t>
            </w:r>
          </w:p>
          <w:p w:rsidR="008903A3" w:rsidRPr="00784150" w:rsidRDefault="00947F07" w:rsidP="00947F0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7F07">
              <w:rPr>
                <w:rFonts w:ascii="Times New Roman" w:hAnsi="Times New Roman" w:cs="Times New Roman"/>
                <w:sz w:val="28"/>
                <w:szCs w:val="28"/>
              </w:rPr>
              <w:t>удовлетворенностью заявителей качеством предоставления государственных и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ипальных услуг на базе ГАУ НСО «</w:t>
            </w:r>
            <w:r w:rsidRPr="00947F07">
              <w:rPr>
                <w:rFonts w:ascii="Times New Roman" w:hAnsi="Times New Roman" w:cs="Times New Roman"/>
                <w:sz w:val="28"/>
                <w:szCs w:val="28"/>
              </w:rPr>
              <w:t>МФЦ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47F07">
              <w:rPr>
                <w:rFonts w:ascii="Times New Roman" w:hAnsi="Times New Roman" w:cs="Times New Roman"/>
                <w:sz w:val="28"/>
                <w:szCs w:val="28"/>
              </w:rPr>
              <w:t xml:space="preserve"> на уровне не менее 90,0% от </w:t>
            </w:r>
            <w:r w:rsidRPr="00947F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общего числа опрошенных заявителей</w:t>
            </w:r>
          </w:p>
        </w:tc>
      </w:tr>
      <w:tr w:rsidR="008903A3" w:rsidRPr="00784150" w:rsidTr="00F01F7F">
        <w:tc>
          <w:tcPr>
            <w:tcW w:w="2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903A3" w:rsidRPr="00784150" w:rsidRDefault="008903A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903A3" w:rsidRPr="00784150" w:rsidRDefault="008903A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150" w:rsidRPr="00784150" w:rsidTr="00784150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150" w:rsidRPr="00784150" w:rsidRDefault="007841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41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Электронный адрес размещения государственной программы в сети Интернет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150" w:rsidRPr="00784150" w:rsidRDefault="0078415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4150">
              <w:rPr>
                <w:rFonts w:ascii="Times New Roman" w:hAnsi="Times New Roman" w:cs="Times New Roman"/>
                <w:sz w:val="28"/>
                <w:szCs w:val="28"/>
              </w:rPr>
              <w:t>http://econom.nso.ru/</w:t>
            </w:r>
          </w:p>
        </w:tc>
      </w:tr>
    </w:tbl>
    <w:p w:rsidR="0032027E" w:rsidRPr="00784150" w:rsidRDefault="0032027E" w:rsidP="004156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</w:p>
    <w:p w:rsidR="00784150" w:rsidRPr="00784150" w:rsidRDefault="00784150" w:rsidP="004156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</w:p>
    <w:p w:rsidR="00784150" w:rsidRPr="00784150" w:rsidRDefault="00784150" w:rsidP="004156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</w:p>
    <w:p w:rsidR="00415647" w:rsidRPr="00784150" w:rsidRDefault="00784150" w:rsidP="004156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Cs/>
          <w:sz w:val="28"/>
          <w:szCs w:val="28"/>
          <w:lang w:eastAsia="ru-RU"/>
        </w:rPr>
        <w:t>Министр</w:t>
      </w:r>
      <w:r w:rsidR="00415647" w:rsidRPr="00784150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экономического развития</w:t>
      </w:r>
    </w:p>
    <w:p w:rsidR="00415647" w:rsidRPr="00784150" w:rsidRDefault="00415647" w:rsidP="004156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 w:rsidRPr="00784150">
        <w:rPr>
          <w:rFonts w:ascii="Times New Roman" w:eastAsiaTheme="minorEastAsia" w:hAnsi="Times New Roman"/>
          <w:bCs/>
          <w:sz w:val="28"/>
          <w:szCs w:val="28"/>
          <w:lang w:eastAsia="ru-RU"/>
        </w:rPr>
        <w:t>Новосибирской области</w:t>
      </w:r>
      <w:r w:rsidRPr="00784150">
        <w:rPr>
          <w:rFonts w:ascii="Times New Roman" w:eastAsiaTheme="minorEastAsia" w:hAnsi="Times New Roman"/>
          <w:bCs/>
          <w:sz w:val="28"/>
          <w:szCs w:val="28"/>
          <w:lang w:eastAsia="ru-RU"/>
        </w:rPr>
        <w:tab/>
      </w:r>
      <w:r w:rsidRPr="00784150">
        <w:rPr>
          <w:rFonts w:ascii="Times New Roman" w:eastAsiaTheme="minorEastAsia" w:hAnsi="Times New Roman"/>
          <w:bCs/>
          <w:sz w:val="28"/>
          <w:szCs w:val="28"/>
          <w:lang w:eastAsia="ru-RU"/>
        </w:rPr>
        <w:tab/>
      </w:r>
      <w:r w:rsidRPr="00784150">
        <w:rPr>
          <w:rFonts w:ascii="Times New Roman" w:eastAsiaTheme="minorEastAsia" w:hAnsi="Times New Roman"/>
          <w:bCs/>
          <w:sz w:val="28"/>
          <w:szCs w:val="28"/>
          <w:lang w:eastAsia="ru-RU"/>
        </w:rPr>
        <w:tab/>
      </w:r>
      <w:r w:rsidRPr="00784150">
        <w:rPr>
          <w:rFonts w:ascii="Times New Roman" w:eastAsiaTheme="minorEastAsia" w:hAnsi="Times New Roman"/>
          <w:bCs/>
          <w:sz w:val="28"/>
          <w:szCs w:val="28"/>
          <w:lang w:eastAsia="ru-RU"/>
        </w:rPr>
        <w:tab/>
      </w:r>
      <w:r w:rsidRPr="00784150">
        <w:rPr>
          <w:rFonts w:ascii="Times New Roman" w:eastAsiaTheme="minorEastAsia" w:hAnsi="Times New Roman"/>
          <w:bCs/>
          <w:sz w:val="28"/>
          <w:szCs w:val="28"/>
          <w:lang w:eastAsia="ru-RU"/>
        </w:rPr>
        <w:tab/>
      </w:r>
      <w:r w:rsidRPr="00784150">
        <w:rPr>
          <w:rFonts w:ascii="Times New Roman" w:eastAsiaTheme="minorEastAsia" w:hAnsi="Times New Roman"/>
          <w:bCs/>
          <w:sz w:val="28"/>
          <w:szCs w:val="28"/>
          <w:lang w:eastAsia="ru-RU"/>
        </w:rPr>
        <w:tab/>
      </w:r>
      <w:r w:rsidRPr="00784150">
        <w:rPr>
          <w:rFonts w:ascii="Times New Roman" w:eastAsiaTheme="minorEastAsia" w:hAnsi="Times New Roman"/>
          <w:bCs/>
          <w:sz w:val="28"/>
          <w:szCs w:val="28"/>
          <w:lang w:eastAsia="ru-RU"/>
        </w:rPr>
        <w:tab/>
      </w:r>
      <w:r w:rsidR="00BD0921" w:rsidRPr="00784150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Л.Н. Решетников</w:t>
      </w:r>
    </w:p>
    <w:sectPr w:rsidR="00415647" w:rsidRPr="00784150" w:rsidSect="008903A3">
      <w:headerReference w:type="default" r:id="rId9"/>
      <w:pgSz w:w="11906" w:h="16838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321F" w:rsidRDefault="00F1321F" w:rsidP="00C40EE2">
      <w:pPr>
        <w:spacing w:after="0" w:line="240" w:lineRule="auto"/>
      </w:pPr>
      <w:r>
        <w:separator/>
      </w:r>
    </w:p>
  </w:endnote>
  <w:endnote w:type="continuationSeparator" w:id="0">
    <w:p w:rsidR="00F1321F" w:rsidRDefault="00F1321F" w:rsidP="00C40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321F" w:rsidRDefault="00F1321F" w:rsidP="00C40EE2">
      <w:pPr>
        <w:spacing w:after="0" w:line="240" w:lineRule="auto"/>
      </w:pPr>
      <w:r>
        <w:separator/>
      </w:r>
    </w:p>
  </w:footnote>
  <w:footnote w:type="continuationSeparator" w:id="0">
    <w:p w:rsidR="00F1321F" w:rsidRDefault="00F1321F" w:rsidP="00C40E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01499990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32027E" w:rsidRPr="0032027E" w:rsidRDefault="0032027E">
        <w:pPr>
          <w:pStyle w:val="a3"/>
          <w:jc w:val="center"/>
          <w:rPr>
            <w:rFonts w:ascii="Times New Roman" w:hAnsi="Times New Roman"/>
            <w:sz w:val="20"/>
            <w:szCs w:val="20"/>
          </w:rPr>
        </w:pPr>
        <w:r w:rsidRPr="0032027E">
          <w:rPr>
            <w:rFonts w:ascii="Times New Roman" w:hAnsi="Times New Roman"/>
            <w:sz w:val="20"/>
            <w:szCs w:val="20"/>
          </w:rPr>
          <w:fldChar w:fldCharType="begin"/>
        </w:r>
        <w:r w:rsidRPr="0032027E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32027E">
          <w:rPr>
            <w:rFonts w:ascii="Times New Roman" w:hAnsi="Times New Roman"/>
            <w:sz w:val="20"/>
            <w:szCs w:val="20"/>
          </w:rPr>
          <w:fldChar w:fldCharType="separate"/>
        </w:r>
        <w:r w:rsidR="004051FD">
          <w:rPr>
            <w:rFonts w:ascii="Times New Roman" w:hAnsi="Times New Roman"/>
            <w:noProof/>
            <w:sz w:val="20"/>
            <w:szCs w:val="20"/>
          </w:rPr>
          <w:t>6</w:t>
        </w:r>
        <w:r w:rsidRPr="0032027E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3D009F" w:rsidRDefault="003D009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A0B"/>
    <w:rsid w:val="000303AD"/>
    <w:rsid w:val="0003167C"/>
    <w:rsid w:val="000A7B4F"/>
    <w:rsid w:val="000C2F72"/>
    <w:rsid w:val="00103D09"/>
    <w:rsid w:val="00114C12"/>
    <w:rsid w:val="00180480"/>
    <w:rsid w:val="00180B44"/>
    <w:rsid w:val="00184EE9"/>
    <w:rsid w:val="00190F55"/>
    <w:rsid w:val="0020797C"/>
    <w:rsid w:val="00210B0E"/>
    <w:rsid w:val="002D6069"/>
    <w:rsid w:val="002F2651"/>
    <w:rsid w:val="003012C8"/>
    <w:rsid w:val="00305E84"/>
    <w:rsid w:val="0032027E"/>
    <w:rsid w:val="0032679B"/>
    <w:rsid w:val="0033633E"/>
    <w:rsid w:val="003A28C8"/>
    <w:rsid w:val="003A6B98"/>
    <w:rsid w:val="003D009F"/>
    <w:rsid w:val="004051FD"/>
    <w:rsid w:val="00415647"/>
    <w:rsid w:val="0043110F"/>
    <w:rsid w:val="00466623"/>
    <w:rsid w:val="00471F08"/>
    <w:rsid w:val="00485741"/>
    <w:rsid w:val="0049491D"/>
    <w:rsid w:val="004E3A70"/>
    <w:rsid w:val="005150D1"/>
    <w:rsid w:val="00525AFA"/>
    <w:rsid w:val="00525FFE"/>
    <w:rsid w:val="00532D3B"/>
    <w:rsid w:val="00537DBF"/>
    <w:rsid w:val="00544532"/>
    <w:rsid w:val="005459D1"/>
    <w:rsid w:val="00553975"/>
    <w:rsid w:val="00586D6C"/>
    <w:rsid w:val="005A5523"/>
    <w:rsid w:val="005B125C"/>
    <w:rsid w:val="005C455D"/>
    <w:rsid w:val="005F0E52"/>
    <w:rsid w:val="005F5976"/>
    <w:rsid w:val="00603FF4"/>
    <w:rsid w:val="00683D44"/>
    <w:rsid w:val="00686AF8"/>
    <w:rsid w:val="0069122B"/>
    <w:rsid w:val="006D11F3"/>
    <w:rsid w:val="007048F4"/>
    <w:rsid w:val="00706A0B"/>
    <w:rsid w:val="00712018"/>
    <w:rsid w:val="00721E77"/>
    <w:rsid w:val="00737126"/>
    <w:rsid w:val="007648FF"/>
    <w:rsid w:val="00773FBD"/>
    <w:rsid w:val="00774191"/>
    <w:rsid w:val="0078081C"/>
    <w:rsid w:val="00784150"/>
    <w:rsid w:val="007A6012"/>
    <w:rsid w:val="007C396B"/>
    <w:rsid w:val="007F39B2"/>
    <w:rsid w:val="007F52B2"/>
    <w:rsid w:val="007F748D"/>
    <w:rsid w:val="008009DF"/>
    <w:rsid w:val="00844933"/>
    <w:rsid w:val="008558CA"/>
    <w:rsid w:val="008903A3"/>
    <w:rsid w:val="008E29BE"/>
    <w:rsid w:val="00947F07"/>
    <w:rsid w:val="009556ED"/>
    <w:rsid w:val="00956168"/>
    <w:rsid w:val="00962A2A"/>
    <w:rsid w:val="009819C6"/>
    <w:rsid w:val="00A03CE2"/>
    <w:rsid w:val="00A05247"/>
    <w:rsid w:val="00A2019B"/>
    <w:rsid w:val="00A454C6"/>
    <w:rsid w:val="00A55253"/>
    <w:rsid w:val="00A93F3C"/>
    <w:rsid w:val="00AD6C4F"/>
    <w:rsid w:val="00B47EF2"/>
    <w:rsid w:val="00BD0921"/>
    <w:rsid w:val="00BF053A"/>
    <w:rsid w:val="00BF4B75"/>
    <w:rsid w:val="00C40EE2"/>
    <w:rsid w:val="00C655F0"/>
    <w:rsid w:val="00C675C5"/>
    <w:rsid w:val="00C8233D"/>
    <w:rsid w:val="00CB6100"/>
    <w:rsid w:val="00D10D49"/>
    <w:rsid w:val="00D171C7"/>
    <w:rsid w:val="00D67EC2"/>
    <w:rsid w:val="00DA0BAB"/>
    <w:rsid w:val="00DD7BC0"/>
    <w:rsid w:val="00DE6566"/>
    <w:rsid w:val="00E07526"/>
    <w:rsid w:val="00E11949"/>
    <w:rsid w:val="00E7503E"/>
    <w:rsid w:val="00E87200"/>
    <w:rsid w:val="00F1321F"/>
    <w:rsid w:val="00F16C32"/>
    <w:rsid w:val="00F2228D"/>
    <w:rsid w:val="00F55BB8"/>
    <w:rsid w:val="00F94293"/>
    <w:rsid w:val="00F959BA"/>
    <w:rsid w:val="00FA11C4"/>
    <w:rsid w:val="00FA34BF"/>
    <w:rsid w:val="00FC6E87"/>
    <w:rsid w:val="00FD047F"/>
    <w:rsid w:val="00FF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71D9AD"/>
  <w15:chartTrackingRefBased/>
  <w15:docId w15:val="{4714D528-FD72-4D93-BC00-5FC8F9232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52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0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40EE2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C40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40EE2"/>
    <w:rPr>
      <w:rFonts w:eastAsia="Times New Roman" w:cs="Times New Roman"/>
    </w:rPr>
  </w:style>
  <w:style w:type="character" w:styleId="a7">
    <w:name w:val="Hyperlink"/>
    <w:basedOn w:val="a0"/>
    <w:uiPriority w:val="99"/>
    <w:unhideWhenUsed/>
    <w:rsid w:val="00F2228D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F2228D"/>
    <w:rPr>
      <w:color w:val="954F72" w:themeColor="followedHyperlink"/>
      <w:u w:val="single"/>
    </w:rPr>
  </w:style>
  <w:style w:type="table" w:styleId="a9">
    <w:name w:val="Table Grid"/>
    <w:basedOn w:val="a1"/>
    <w:uiPriority w:val="39"/>
    <w:rsid w:val="00F942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83D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83D44"/>
    <w:rPr>
      <w:rFonts w:ascii="Segoe UI" w:eastAsia="Times New Roman" w:hAnsi="Segoe UI" w:cs="Segoe UI"/>
      <w:sz w:val="18"/>
      <w:szCs w:val="18"/>
    </w:rPr>
  </w:style>
  <w:style w:type="paragraph" w:customStyle="1" w:styleId="ConsPlusNormal">
    <w:name w:val="ConsPlusNormal"/>
    <w:rsid w:val="0078415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62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UserData\kep\&#1056;&#1072;&#1073;&#1086;&#1095;&#1080;&#1081;%20&#1089;&#1090;&#1086;&#1083;\&#1055;&#1086;&#1089;&#1090;&#1072;&#1085;&#1086;&#1074;&#1083;&#1077;&#1085;&#1080;&#1077;%20&#1055;&#1088;&#1072;&#1074;&#1080;&#1090;&#1077;&#1083;&#1100;&#1089;&#1090;&#1074;&#1072;%20&#1053;&#1086;&#1074;&#1086;&#1089;&#1080;&#1073;&#1080;&#1088;&#1089;&#1082;&#1086;&#1081;%20&#1086;&#1073;&#1083;&#1072;&#1089;&#1090;&#1080;%20&#1086;&#1090;%2009_12_2.docx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4A0DB25AC0D4380A0EF1244DC4440E7FF60AECBED3A70AE58438999846F52F3418E1707BC93D2E36ED0A50AABTEI6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581EE-6692-4440-88F6-D03BC8FB3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1504</Words>
  <Characters>8574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PNO</Company>
  <LinksUpToDate>false</LinksUpToDate>
  <CharactersWithSpaces>10058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Кадникова Марина Ивановна</dc:creator>
  <cp:keywords/>
  <dc:description/>
  <cp:lastModifiedBy>Шадрина Елена Павловна</cp:lastModifiedBy>
  <cp:revision>2</cp:revision>
  <cp:lastPrinted>2022-10-14T05:03:00Z</cp:lastPrinted>
  <dcterms:created xsi:type="dcterms:W3CDTF">2022-10-17T02:50:00Z</dcterms:created>
  <dcterms:modified xsi:type="dcterms:W3CDTF">2022-10-17T02:50:00Z</dcterms:modified>
</cp:coreProperties>
</file>